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Science for the People - New Haven Political Education Series</w:t>
      </w:r>
    </w:p>
    <w:p w:rsidR="00000000" w:rsidDel="00000000" w:rsidP="00000000" w:rsidRDefault="00000000" w:rsidRPr="00000000" w14:paraId="00000002">
      <w:pPr>
        <w:rPr>
          <w:b w:val="1"/>
          <w:bCs w:val="1"/>
          <w:i w:val="1"/>
          <w:iCs w:val="1"/>
        </w:rPr>
      </w:pPr>
      <w:r w:rsidDel="00000000" w:rsidR="00000000" w:rsidRPr="00000000">
        <w:rPr>
          <w:b w:val="1"/>
          <w:bCs w:val="1"/>
          <w:i w:val="1"/>
          <w:iCs w:val="1"/>
          <w:rtl w:val="0"/>
        </w:rPr>
        <w:t xml:space="preserve">The Social Production of Science</w:t>
      </w:r>
    </w:p>
    <w:p w:rsidR="00000000" w:rsidDel="00000000" w:rsidP="00000000" w:rsidRDefault="00000000" w:rsidRPr="00000000" w14:paraId="00000003">
      <w:pPr>
        <w:rPr>
          <w:b w:val="1"/>
          <w:bCs w:val="1"/>
        </w:rPr>
      </w:pPr>
      <w:r w:rsidDel="00000000" w:rsidR="00000000" w:rsidRPr="00000000">
        <w:rPr>
          <w:b w:val="1"/>
          <w:bCs w:val="1"/>
          <w:rtl w:val="0"/>
        </w:rPr>
        <w:t xml:space="preserve">Module One: Labor-process</w:t>
      </w:r>
    </w:p>
    <w:p w:rsidR="00000000" w:rsidDel="00000000" w:rsidP="00000000" w:rsidRDefault="00000000" w:rsidRPr="00000000" w14:paraId="00000004">
      <w:pPr>
        <w:rPr>
          <w:b w:val="1"/>
          <w:bCs w:val="1"/>
        </w:rPr>
      </w:pPr>
      <w:r w:rsidDel="00000000" w:rsidR="00000000" w:rsidRPr="00000000">
        <w:rPr>
          <w:b w:val="1"/>
          <w:bCs w:val="1"/>
          <w:rtl w:val="0"/>
        </w:rPr>
        <w:t xml:space="preserve">Date: July 27th, 1-3 PM, HQ 107, 320 York St., New Haven, CT</w:t>
      </w:r>
    </w:p>
    <w:p w:rsidR="00000000" w:rsidDel="00000000" w:rsidP="00000000" w:rsidRDefault="00000000" w:rsidRPr="00000000" w14:paraId="00000005">
      <w:pPr>
        <w:rPr>
          <w:b w:val="1"/>
          <w:bCs w:val="1"/>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b w:val="1"/>
          <w:bCs w:val="1"/>
          <w:rtl w:val="0"/>
        </w:rPr>
        <w:t xml:space="preserve">Community Guidelines:</w:t>
      </w:r>
    </w:p>
    <w:p w:rsidR="00000000" w:rsidDel="00000000" w:rsidP="00000000" w:rsidRDefault="00000000" w:rsidRPr="00000000" w14:paraId="00000007">
      <w:pPr>
        <w:numPr>
          <w:ilvl w:val="0"/>
          <w:numId w:val="1"/>
        </w:numPr>
        <w:ind w:left="720" w:hanging="360"/>
        <w:rPr>
          <w:b w:val="1"/>
          <w:bCs w:val="1"/>
        </w:rPr>
      </w:pPr>
      <w:r w:rsidDel="00000000" w:rsidR="00000000" w:rsidRPr="00000000">
        <w:rPr>
          <w:b w:val="1"/>
          <w:bCs w:val="1"/>
          <w:rtl w:val="0"/>
        </w:rPr>
        <w:t xml:space="preserve">One speaker at a time</w:t>
      </w:r>
    </w:p>
    <w:p w:rsidR="00000000" w:rsidDel="00000000" w:rsidP="00000000" w:rsidRDefault="00000000" w:rsidRPr="00000000" w14:paraId="00000008">
      <w:pPr>
        <w:numPr>
          <w:ilvl w:val="0"/>
          <w:numId w:val="1"/>
        </w:numPr>
        <w:ind w:left="720" w:hanging="360"/>
        <w:rPr>
          <w:b w:val="1"/>
          <w:bCs w:val="1"/>
        </w:rPr>
      </w:pPr>
      <w:r w:rsidDel="00000000" w:rsidR="00000000" w:rsidRPr="00000000">
        <w:rPr>
          <w:b w:val="1"/>
          <w:bCs w:val="1"/>
          <w:rtl w:val="0"/>
        </w:rPr>
        <w:t xml:space="preserve">Step up, step back</w:t>
      </w:r>
    </w:p>
    <w:p w:rsidR="00000000" w:rsidDel="00000000" w:rsidP="00000000" w:rsidRDefault="00000000" w:rsidRPr="00000000" w14:paraId="00000009">
      <w:pPr>
        <w:numPr>
          <w:ilvl w:val="0"/>
          <w:numId w:val="1"/>
        </w:numPr>
        <w:ind w:left="720" w:hanging="360"/>
        <w:rPr>
          <w:b w:val="1"/>
          <w:bCs w:val="1"/>
        </w:rPr>
      </w:pPr>
      <w:r w:rsidDel="00000000" w:rsidR="00000000" w:rsidRPr="00000000">
        <w:rPr>
          <w:b w:val="1"/>
          <w:bCs w:val="1"/>
          <w:rtl w:val="0"/>
        </w:rPr>
        <w:t xml:space="preserve">Listen to and learn from your comrades</w:t>
      </w:r>
    </w:p>
    <w:p w:rsidR="00000000" w:rsidDel="00000000" w:rsidP="00000000" w:rsidRDefault="00000000" w:rsidRPr="00000000" w14:paraId="0000000A">
      <w:pPr>
        <w:numPr>
          <w:ilvl w:val="0"/>
          <w:numId w:val="1"/>
        </w:numPr>
        <w:ind w:left="720" w:hanging="360"/>
        <w:rPr>
          <w:b w:val="1"/>
          <w:bCs w:val="1"/>
        </w:rPr>
      </w:pPr>
      <w:r w:rsidDel="00000000" w:rsidR="00000000" w:rsidRPr="00000000">
        <w:rPr>
          <w:b w:val="1"/>
          <w:bCs w:val="1"/>
          <w:rtl w:val="0"/>
        </w:rPr>
        <w:t xml:space="preserve">Embrace comradely criticism</w:t>
      </w:r>
    </w:p>
    <w:p w:rsidR="00000000" w:rsidDel="00000000" w:rsidP="00000000" w:rsidRDefault="00000000" w:rsidRPr="00000000" w14:paraId="0000000B">
      <w:pPr>
        <w:numPr>
          <w:ilvl w:val="0"/>
          <w:numId w:val="1"/>
        </w:numPr>
        <w:ind w:left="720" w:hanging="360"/>
        <w:rPr>
          <w:b w:val="1"/>
          <w:bCs w:val="1"/>
        </w:rPr>
      </w:pPr>
      <w:r w:rsidDel="00000000" w:rsidR="00000000" w:rsidRPr="00000000">
        <w:rPr>
          <w:b w:val="1"/>
          <w:bCs w:val="1"/>
          <w:rtl w:val="0"/>
        </w:rPr>
        <w:t xml:space="preserve">Be willing to learn through error</w:t>
      </w:r>
    </w:p>
    <w:p w:rsidR="00000000" w:rsidDel="00000000" w:rsidP="00000000" w:rsidRDefault="00000000" w:rsidRPr="00000000" w14:paraId="0000000C">
      <w:pPr>
        <w:numPr>
          <w:ilvl w:val="0"/>
          <w:numId w:val="1"/>
        </w:numPr>
        <w:ind w:left="720" w:hanging="360"/>
        <w:rPr>
          <w:b w:val="1"/>
          <w:bCs w:val="1"/>
        </w:rPr>
      </w:pPr>
      <w:r w:rsidDel="00000000" w:rsidR="00000000" w:rsidRPr="00000000">
        <w:rPr>
          <w:b w:val="1"/>
          <w:bCs w:val="1"/>
          <w:rtl w:val="0"/>
        </w:rPr>
        <w:t xml:space="preserve">Don’t hesitate to ask for clarification</w:t>
      </w:r>
    </w:p>
    <w:p w:rsidR="00000000" w:rsidDel="00000000" w:rsidP="00000000" w:rsidRDefault="00000000" w:rsidRPr="00000000" w14:paraId="0000000D">
      <w:pPr>
        <w:numPr>
          <w:ilvl w:val="0"/>
          <w:numId w:val="1"/>
        </w:numPr>
        <w:ind w:left="720" w:hanging="360"/>
        <w:rPr>
          <w:b w:val="1"/>
          <w:bCs w:val="1"/>
        </w:rPr>
      </w:pPr>
      <w:r w:rsidDel="00000000" w:rsidR="00000000" w:rsidRPr="00000000">
        <w:rPr>
          <w:b w:val="1"/>
          <w:bCs w:val="1"/>
          <w:rtl w:val="0"/>
        </w:rPr>
        <w:t xml:space="preserve">No right answers, no trick questions</w:t>
      </w:r>
    </w:p>
    <w:p w:rsidR="00000000" w:rsidDel="00000000" w:rsidP="00000000" w:rsidRDefault="00000000" w:rsidRPr="00000000" w14:paraId="0000000E">
      <w:pPr>
        <w:rPr>
          <w:b w:val="1"/>
          <w:bCs w:val="1"/>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rtl w:val="0"/>
        </w:rPr>
        <w:t xml:space="preserve">Introduction: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ind w:firstLine="720"/>
        <w:rPr/>
      </w:pPr>
      <w:r w:rsidDel="00000000" w:rsidR="00000000" w:rsidRPr="00000000">
        <w:rPr>
          <w:rtl w:val="0"/>
        </w:rPr>
        <w:t xml:space="preserve">This is the first class in a course dedicated to dissecting the relationship between Marxism, Science, and Capitalism: from the ways science is shaped and shapes the abstract dynamics of capital circulation to the ways concrete practices of everyday life are shaped by science. This course was brewing for a while, and we hope that this course can reinvigorate deep study between these three objects for the purpose of political transformation. Today, we are going to start this course by focusing on what is essential to all life: activity or work. This class is organized into an introduction and 2 subsections: Understanding the labor process and exploring the labor process of science. As you all know, we will be dependent on two giants within US Marxist circles in the 20th century--Harry Braverman and Richard Lewontin--to help us facilitate our learning. I hope that this class will be your first but not your last in this course. We will hint at the end about what class #2 will be about…so stay tuned. Before I jump into the introduction, there are obviously many more people on zoom than in person. So, after the introduction, we will break up into an in person group and different zoom groups to increase participation. </w:t>
      </w:r>
    </w:p>
    <w:p w:rsidR="00000000" w:rsidDel="00000000" w:rsidP="00000000" w:rsidRDefault="00000000" w:rsidRPr="00000000" w14:paraId="00000012">
      <w:pPr>
        <w:ind w:firstLine="720"/>
        <w:rPr/>
      </w:pPr>
      <w:r w:rsidDel="00000000" w:rsidR="00000000" w:rsidRPr="00000000">
        <w:rPr>
          <w:rtl w:val="0"/>
        </w:rPr>
        <w:t xml:space="preserve">No matter the context, life requires work or the doing of things to reproduce itself everyday. Marxists have often referred to this work as labor for humans. In the most abstract sense, labor can be understood as the activity needed to reproduce humans biologically and socially. Labor is action upon nature and/or other humans in order to create/obtain needs in order to live. The specific ways that we interact with nature or other humans will produce specific objects with use-value. These objects with use-value are deeply connected to completing some desire or need for humans. For example, humans can labor to pick berries, which will have the specific use-value of feeding the person. </w:t>
      </w:r>
    </w:p>
    <w:p w:rsidR="00000000" w:rsidDel="00000000" w:rsidP="00000000" w:rsidRDefault="00000000" w:rsidRPr="00000000" w14:paraId="00000013">
      <w:pPr>
        <w:rPr/>
      </w:pPr>
      <w:r w:rsidDel="00000000" w:rsidR="00000000" w:rsidRPr="00000000">
        <w:rPr>
          <w:rtl w:val="0"/>
        </w:rPr>
        <w:tab/>
        <w:t xml:space="preserve">The specific mode of labor by which humans obtain a use-value is called a labor process. For humans, unlike other species, the labor process can be creative both intellectually and physically. Even something as simple as picking berries can be transformed into a complex game which organizes how and who is able to obtain the berries when. These labor processes, or the interaction between human and nature, differ as a result of a number of factors: the division of labor, technologies in use, regulation or management of labor, etc. For Marxists, the labor process is the primary point of departure for understanding history and humanity. </w:t>
      </w:r>
    </w:p>
    <w:p w:rsidR="00000000" w:rsidDel="00000000" w:rsidP="00000000" w:rsidRDefault="00000000" w:rsidRPr="00000000" w14:paraId="00000014">
      <w:pPr>
        <w:rPr/>
      </w:pPr>
      <w:r w:rsidDel="00000000" w:rsidR="00000000" w:rsidRPr="00000000">
        <w:rPr>
          <w:rtl w:val="0"/>
        </w:rPr>
        <w:tab/>
        <w:t xml:space="preserve">So, one of the ways that humans and animals differ, according to some Marxists, lies in the malleability of human labor processes–which derives from our ability to be creative–with our mind and body (or being). In fact, it is this malleability which enables different types of societies to exist! For feudalism to exist and for capitalism to exist AND for communism to exist, different labor processes are required. The desire of the capitalist organization of labor processes is most promptly summed up by </w:t>
      </w:r>
      <w:r w:rsidDel="00000000" w:rsidR="00000000" w:rsidRPr="00000000">
        <w:rPr>
          <w:rtl w:val="0"/>
        </w:rPr>
        <w:t xml:space="preserve">Herbert Marcuse: “it separates the head from the body and might shatter us all.”</w:t>
      </w:r>
      <w:r w:rsidDel="00000000" w:rsidR="00000000" w:rsidRPr="00000000">
        <w:rPr>
          <w:rtl w:val="0"/>
        </w:rPr>
        <w:t xml:space="preserve"> In capitalist society, most people must sell not </w:t>
      </w:r>
      <w:r w:rsidDel="00000000" w:rsidR="00000000" w:rsidRPr="00000000">
        <w:rPr>
          <w:rtl w:val="0"/>
        </w:rPr>
        <w:t xml:space="preserve">their</w:t>
      </w:r>
      <w:r w:rsidDel="00000000" w:rsidR="00000000" w:rsidRPr="00000000">
        <w:rPr>
          <w:rtl w:val="0"/>
        </w:rPr>
        <w:t xml:space="preserve"> labor but their ability to do labor–which is known as their labor power–to a capitalist. This purchaser of labor power is then able to utilize your labor power to complete their own desires–and those desires can change for a number of reasons. In essence, many workers lose control over their own body and mind for the majority of the day and give it over to someone else. Some workers (often professionals) have more “freedom,” but usually their work is either subordinated by capitalism in insidious ways or is important in reproducing capitalism. </w:t>
      </w:r>
    </w:p>
    <w:p w:rsidR="00000000" w:rsidDel="00000000" w:rsidP="00000000" w:rsidRDefault="00000000" w:rsidRPr="00000000" w14:paraId="00000015">
      <w:pPr>
        <w:rPr/>
      </w:pPr>
      <w:r w:rsidDel="00000000" w:rsidR="00000000" w:rsidRPr="00000000">
        <w:rPr>
          <w:rtl w:val="0"/>
        </w:rPr>
        <w:tab/>
        <w:t xml:space="preserve">But capital not only shapes the process by which the object is made, it also shapes the object. As an object might be valued as a result of its use-value and produced as a result, the directives of capitalism prioritizes the exchange-value of an object. In other words, capitalist society desires objects that will sell, no matter the consequence, ramification, or concern. In part, this is where the famous phrase “profit over people” comes from.</w:t>
      </w:r>
    </w:p>
    <w:p w:rsidR="00000000" w:rsidDel="00000000" w:rsidP="00000000" w:rsidRDefault="00000000" w:rsidRPr="00000000" w14:paraId="00000016">
      <w:pPr>
        <w:rPr/>
      </w:pPr>
      <w:r w:rsidDel="00000000" w:rsidR="00000000" w:rsidRPr="00000000">
        <w:rPr>
          <w:rtl w:val="0"/>
        </w:rPr>
        <w:tab/>
        <w:t xml:space="preserve">There are a number of other introductory comments to be made about labor process and capitalism, but I will merely flag a few important points. (1) T</w:t>
      </w:r>
      <w:r w:rsidDel="00000000" w:rsidR="00000000" w:rsidRPr="00000000">
        <w:rPr>
          <w:rtl w:val="0"/>
        </w:rPr>
        <w:t xml:space="preserve">echnology</w:t>
      </w:r>
      <w:r w:rsidDel="00000000" w:rsidR="00000000" w:rsidRPr="00000000">
        <w:rPr>
          <w:rtl w:val="0"/>
        </w:rPr>
        <w:t xml:space="preserve"> shapes the labor process in various ways and aspects of the Marxist tradition have been attacked as being technologically deterministic. Why might that be and how could we complicate the picture? (2) The division of labor…I suspect that we will discuss this throughout, but I will merely nod to the fact that even Adam Smith was deeply concerned about the ramifications of the division of labor in capitalist society. (3) Although labor and labor process is often conceptualized as related to the production of goods, labor and labor process is also vital for understanding the reproduction of life in the household, understanding the production of knowledge in the lab, and understanding the circulation of goods and services around the world. And on that note, I will stop talking and open it up for a few quick questions.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b w:val="1"/>
          <w:bCs w:val="1"/>
          <w:u w:val="single"/>
          <w:rtl w:val="0"/>
        </w:rPr>
        <w:t xml:space="preserve">Key Terms:</w:t>
      </w:r>
      <w:r w:rsidDel="00000000" w:rsidR="00000000" w:rsidRPr="00000000">
        <w:rPr>
          <w:rtl w:val="0"/>
        </w:rPr>
        <w:t xml:space="preserve"> </w:t>
      </w:r>
    </w:p>
    <w:p w:rsidR="00000000" w:rsidDel="00000000" w:rsidP="00000000" w:rsidRDefault="00000000" w:rsidRPr="00000000" w14:paraId="00000019">
      <w:pPr>
        <w:rPr>
          <w:color w:val="202122"/>
          <w:sz w:val="24"/>
          <w:szCs w:val="24"/>
          <w:highlight w:val="white"/>
        </w:rPr>
      </w:pPr>
      <w:r w:rsidDel="00000000" w:rsidR="00000000" w:rsidRPr="00000000">
        <w:rPr>
          <w:rtl w:val="0"/>
        </w:rPr>
        <w:t xml:space="preserve">Labor Process: </w:t>
      </w:r>
      <w:r w:rsidDel="00000000" w:rsidR="00000000" w:rsidRPr="00000000">
        <w:rPr>
          <w:color w:val="202122"/>
          <w:sz w:val="24"/>
          <w:szCs w:val="24"/>
          <w:highlight w:val="white"/>
          <w:rtl w:val="0"/>
        </w:rPr>
        <w:t xml:space="preserve">the process whereby labor is materialized or objectified in use-values.</w:t>
      </w:r>
    </w:p>
    <w:p w:rsidR="00000000" w:rsidDel="00000000" w:rsidP="00000000" w:rsidRDefault="00000000" w:rsidRPr="00000000" w14:paraId="0000001A">
      <w:pPr>
        <w:rPr>
          <w:color w:val="202122"/>
          <w:sz w:val="24"/>
          <w:szCs w:val="24"/>
          <w:highlight w:val="white"/>
        </w:rPr>
      </w:pPr>
      <w:r w:rsidDel="00000000" w:rsidR="00000000" w:rsidRPr="00000000">
        <w:rPr>
          <w:color w:val="202122"/>
          <w:sz w:val="24"/>
          <w:szCs w:val="24"/>
          <w:highlight w:val="white"/>
          <w:rtl w:val="0"/>
        </w:rPr>
        <w:t xml:space="preserve">Use-Value: The practical or desired utility of an object (qualitative relationship)</w:t>
      </w:r>
    </w:p>
    <w:p w:rsidR="00000000" w:rsidDel="00000000" w:rsidP="00000000" w:rsidRDefault="00000000" w:rsidRPr="00000000" w14:paraId="0000001B">
      <w:pPr>
        <w:rPr>
          <w:color w:val="202122"/>
          <w:sz w:val="24"/>
          <w:szCs w:val="24"/>
          <w:highlight w:val="white"/>
        </w:rPr>
      </w:pPr>
      <w:r w:rsidDel="00000000" w:rsidR="00000000" w:rsidRPr="00000000">
        <w:rPr>
          <w:color w:val="202122"/>
          <w:sz w:val="24"/>
          <w:szCs w:val="24"/>
          <w:highlight w:val="white"/>
          <w:rtl w:val="0"/>
        </w:rPr>
        <w:t xml:space="preserve">Exchange-Value: the amount an object will sell for on a market (quantitative relationship)</w:t>
      </w:r>
    </w:p>
    <w:p w:rsidR="00000000" w:rsidDel="00000000" w:rsidP="00000000" w:rsidRDefault="00000000" w:rsidRPr="00000000" w14:paraId="0000001C">
      <w:pPr>
        <w:rPr>
          <w:color w:val="202122"/>
          <w:sz w:val="24"/>
          <w:szCs w:val="24"/>
          <w:highlight w:val="white"/>
        </w:rPr>
      </w:pPr>
      <w:r w:rsidDel="00000000" w:rsidR="00000000" w:rsidRPr="00000000">
        <w:rPr>
          <w:color w:val="202122"/>
          <w:sz w:val="24"/>
          <w:szCs w:val="24"/>
          <w:highlight w:val="white"/>
          <w:rtl w:val="0"/>
        </w:rPr>
        <w:t xml:space="preserve">Capitalist Labor Process: The estrangement of the person from the creation of the labor process, placing it in the hands of the abstract social form of capital (depends on which Marxist you ask)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Labor-process in the Mainstream</w:t>
      </w:r>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rPr>
          <w:rtl w:val="0"/>
        </w:rPr>
        <w:t xml:space="preserve">“The more I read in the formal and informal literature of occupations, the more I became aware of a contradiction that marks much of the current writing in this area. On the one hand, it is emphasized that modern work, as a result of the scientific-technical revolution and "automation," requires ever higher levels of education, training, the greater exercise of intelligence and mental effort in general. At the same time, a mounting dissatisfaction with the conditions of industrial and office labor appears to contradict this view. For it is also said---sometimes even by the same people who at other times support the first view-that work has become increasingly subdivided into petty operations that fail to sustain the interest or engage the capacities of humans with current levels of education; that these petty operations demand ever less skill and training; and that the modem trend of work by its "mindlessness" and "bureaucratization" is "alienating" ever larger sections of the working population. As generalizations, these two views cannot easily be harmonized. On the other hand, I was not able to find in the vast literature any attempt to reconcile them by careful specification of the manner in which various occupations have evolved, perhaps in contrast to one another.” (Braverman, page 3)</w:t>
      </w:r>
    </w:p>
    <w:p w:rsidR="00000000" w:rsidDel="00000000" w:rsidP="00000000" w:rsidRDefault="00000000" w:rsidRPr="00000000" w14:paraId="00000023">
      <w:pPr>
        <w:spacing w:after="240" w:before="240" w:lineRule="auto"/>
        <w:rPr/>
      </w:pPr>
      <w:r w:rsidDel="00000000" w:rsidR="00000000" w:rsidRPr="00000000">
        <w:rPr>
          <w:rtl w:val="0"/>
        </w:rPr>
      </w:r>
    </w:p>
    <w:p w:rsidR="00000000" w:rsidDel="00000000" w:rsidP="00000000" w:rsidRDefault="00000000" w:rsidRPr="00000000" w14:paraId="00000024">
      <w:pPr>
        <w:spacing w:after="240" w:before="240" w:lineRule="auto"/>
        <w:rPr/>
      </w:pPr>
      <w:r w:rsidDel="00000000" w:rsidR="00000000" w:rsidRPr="00000000">
        <w:rPr>
          <w:b w:val="1"/>
          <w:bCs w:val="1"/>
          <w:i w:val="1"/>
          <w:iCs w:val="1"/>
          <w:rtl w:val="0"/>
        </w:rPr>
        <w:t xml:space="preserve">Q: </w:t>
      </w:r>
      <w:r w:rsidDel="00000000" w:rsidR="00000000" w:rsidRPr="00000000">
        <w:rPr>
          <w:i w:val="1"/>
          <w:iCs w:val="1"/>
          <w:rtl w:val="0"/>
        </w:rPr>
        <w:t xml:space="preserve">How have you heard people talk about the conditions of work or the work environment? (In your workplace, in the News, your friends)                                                       </w:t>
      </w:r>
      <w:r w:rsidDel="00000000" w:rsidR="00000000" w:rsidRPr="00000000">
        <w:rPr>
          <w:rtl w:val="0"/>
        </w:rPr>
      </w:r>
    </w:p>
    <w:p w:rsidR="00000000" w:rsidDel="00000000" w:rsidP="00000000" w:rsidRDefault="00000000" w:rsidRPr="00000000" w14:paraId="00000025">
      <w:pPr>
        <w:rPr/>
      </w:pPr>
      <w:r w:rsidDel="00000000" w:rsidR="00000000" w:rsidRPr="00000000">
        <w:rPr>
          <w:b w:val="1"/>
          <w:bCs w:val="1"/>
          <w:rtl w:val="0"/>
        </w:rPr>
        <w:t xml:space="preserve">Part 1: </w:t>
      </w:r>
      <w:r w:rsidDel="00000000" w:rsidR="00000000" w:rsidRPr="00000000">
        <w:rPr>
          <w:rtl w:val="0"/>
        </w:rPr>
        <w:t xml:space="preserve">The labor-process of capitalism</w:t>
      </w:r>
    </w:p>
    <w:p w:rsidR="00000000" w:rsidDel="00000000" w:rsidP="00000000" w:rsidRDefault="00000000" w:rsidRPr="00000000" w14:paraId="00000026">
      <w:pPr>
        <w:rPr/>
      </w:pPr>
      <w:r w:rsidDel="00000000" w:rsidR="00000000" w:rsidRPr="00000000">
        <w:rPr>
          <w:rtl w:val="0"/>
        </w:rPr>
        <w:t xml:space="preserve">Reading:</w:t>
      </w:r>
      <w:r w:rsidDel="00000000" w:rsidR="00000000" w:rsidRPr="00000000">
        <w:rPr>
          <w:i w:val="1"/>
          <w:iCs w:val="1"/>
          <w:rtl w:val="0"/>
        </w:rPr>
        <w:t xml:space="preserve"> </w:t>
      </w:r>
      <w:r w:rsidDel="00000000" w:rsidR="00000000" w:rsidRPr="00000000">
        <w:rPr>
          <w:rtl w:val="0"/>
        </w:rPr>
        <w:t xml:space="preserve">Introduction of “Labor and Monopoly Capital” by Harry Braverman</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“The central place in the first volume of Marx's </w:t>
      </w:r>
      <w:r w:rsidDel="00000000" w:rsidR="00000000" w:rsidRPr="00000000">
        <w:rPr>
          <w:i w:val="1"/>
          <w:iCs w:val="1"/>
          <w:rtl w:val="0"/>
        </w:rPr>
        <w:t xml:space="preserve">Capital </w:t>
      </w:r>
      <w:r w:rsidDel="00000000" w:rsidR="00000000" w:rsidRPr="00000000">
        <w:rPr>
          <w:rtl w:val="0"/>
        </w:rPr>
        <w:t xml:space="preserve">is occupied by the labor process as it takes place under the control of capital, and the subtitle describes it accurately as a "critical analysis of capitalist production." In this volume, the only part of his projected study of capitalism that he was able to realize Marx shows how the processes of production are, in capitalist society, incessantly transformed under the impetus of the principal driving force of that society, the accumulation of capital. For the working population, this transformation manifests itself, first, as a continuous change in the labor processes of each branch of industry, and second, as a redistribution of labor among occupations and industries.” (Page 6) </w:t>
      </w:r>
    </w:p>
    <w:p w:rsidR="00000000" w:rsidDel="00000000" w:rsidP="00000000" w:rsidRDefault="00000000" w:rsidRPr="00000000" w14:paraId="00000029">
      <w:pPr>
        <w:spacing w:after="240" w:before="240" w:lineRule="auto"/>
        <w:rPr/>
      </w:pPr>
      <w:r w:rsidDel="00000000" w:rsidR="00000000" w:rsidRPr="00000000">
        <w:rPr>
          <w:rtl w:val="0"/>
        </w:rPr>
        <w:t xml:space="preserve">“The adaptation took various forms, many of which can now be seen as ideologically destructive. The working philosophy of Marxism, as distinguished from its holiday pronouncements, focused increasingly not upon the profound inner nature of capitalism and the worker's position within it, but upon its various conjunctural effects and crises. In particular, the critique of the mode of production gave way to the critique of capitalism as a mode of distribution. Impressed, perhaps even overawed, by the immense productivity of the labor process, baffled by its increasing scientific intricacy, participating in the struggles of workers for improvements in wages, hours, and conditions, Marxists adapted to the view of the modern factory as an inevitable if perfectible form of the organization of the labor process. In Social Democracy, the pre-World-War-I socialist movement, the evolution of unions and Marxist parties went hand in hand, as part of the close association between the two and their joint drift toward a thoroughly nonrevolutionary outlook.” (Page 8) </w:t>
      </w:r>
    </w:p>
    <w:p w:rsidR="00000000" w:rsidDel="00000000" w:rsidP="00000000" w:rsidRDefault="00000000" w:rsidRPr="00000000" w14:paraId="0000002A">
      <w:pPr>
        <w:spacing w:after="240" w:before="240" w:lineRule="auto"/>
        <w:rPr/>
      </w:pPr>
      <w:r w:rsidDel="00000000" w:rsidR="00000000" w:rsidRPr="00000000">
        <w:rPr>
          <w:rtl w:val="0"/>
        </w:rPr>
        <w:t xml:space="preserve">“In particular, the discussions of the organization of labor in Cuba in the mid-sixties, and the Cultural Revolution in China shortly thereafter, went beyond the preoccupation with the egalitarian distribution of the products of social labor and brought to the fore the idea of a revolution in the organization of social production.” (page 10)</w:t>
      </w:r>
    </w:p>
    <w:p w:rsidR="00000000" w:rsidDel="00000000" w:rsidP="00000000" w:rsidRDefault="00000000" w:rsidRPr="00000000" w14:paraId="0000002B">
      <w:pPr>
        <w:rPr/>
      </w:pPr>
      <w:r w:rsidDel="00000000" w:rsidR="00000000" w:rsidRPr="00000000">
        <w:rPr>
          <w:rtl w:val="0"/>
        </w:rPr>
        <w:t xml:space="preserve">Section: Technology and Society</w:t>
      </w:r>
    </w:p>
    <w:p w:rsidR="00000000" w:rsidDel="00000000" w:rsidP="00000000" w:rsidRDefault="00000000" w:rsidRPr="00000000" w14:paraId="0000002C">
      <w:pPr>
        <w:rPr/>
      </w:pPr>
      <w:r w:rsidDel="00000000" w:rsidR="00000000" w:rsidRPr="00000000">
        <w:rPr>
          <w:rtl w:val="0"/>
        </w:rPr>
        <w:t xml:space="preserve">“The similarity of Soviet and traditional capitalist practice strongly encourages the conclusion that there is no other way in which the modern industry can be organized. And this conclusion had already sufficiently encouraged the tendency of modern social science to accept all that is </w:t>
      </w:r>
      <w:r w:rsidDel="00000000" w:rsidR="00000000" w:rsidRPr="00000000">
        <w:rPr>
          <w:i w:val="1"/>
          <w:iCs w:val="1"/>
          <w:rtl w:val="0"/>
        </w:rPr>
        <w:t xml:space="preserve">real </w:t>
      </w:r>
      <w:r w:rsidDel="00000000" w:rsidR="00000000" w:rsidRPr="00000000">
        <w:rPr>
          <w:rtl w:val="0"/>
        </w:rPr>
        <w:t xml:space="preserve">as </w:t>
      </w:r>
      <w:r w:rsidDel="00000000" w:rsidR="00000000" w:rsidRPr="00000000">
        <w:rPr>
          <w:i w:val="1"/>
          <w:iCs w:val="1"/>
          <w:rtl w:val="0"/>
        </w:rPr>
        <w:t xml:space="preserve">necessary, </w:t>
      </w:r>
      <w:r w:rsidDel="00000000" w:rsidR="00000000" w:rsidRPr="00000000">
        <w:rPr>
          <w:rtl w:val="0"/>
        </w:rPr>
        <w:t xml:space="preserve">all that exists as inevitable, and thus the present mode of production as eternal. In its most complete form, this view appears as a veritable technological determinism: the attributes of modern society are seen as issuing directly from smokestacks, machine tools, and computers. We are, as a result, presented with the theory of a </w:t>
      </w:r>
      <w:r w:rsidDel="00000000" w:rsidR="00000000" w:rsidRPr="00000000">
        <w:rPr>
          <w:i w:val="1"/>
          <w:iCs w:val="1"/>
          <w:rtl w:val="0"/>
        </w:rPr>
        <w:t xml:space="preserve">societas ex machina, </w:t>
      </w:r>
      <w:r w:rsidDel="00000000" w:rsidR="00000000" w:rsidRPr="00000000">
        <w:rPr>
          <w:rtl w:val="0"/>
        </w:rPr>
        <w:t xml:space="preserve">not only a "determinism" but a </w:t>
      </w:r>
      <w:r w:rsidDel="00000000" w:rsidR="00000000" w:rsidRPr="00000000">
        <w:rPr>
          <w:i w:val="1"/>
          <w:iCs w:val="1"/>
          <w:rtl w:val="0"/>
        </w:rPr>
        <w:t xml:space="preserve">despotism </w:t>
      </w:r>
      <w:r w:rsidDel="00000000" w:rsidR="00000000" w:rsidRPr="00000000">
        <w:rPr>
          <w:rtl w:val="0"/>
        </w:rPr>
        <w:t xml:space="preserve">of the machine. In a book by four social scientists (among them Clark Kerr), we read: "Industrialization in any country displays many of the same features. Industrializing countries are more nearly like each other, however varied they may be, than they are like commercial or agricultural or hunting and fishing economies.... One of the central traits is the inevitable and eternal separation of industrial men into managers and the managed." This leaves nothing to the imagination. The antagonistic relations of production are not only inevitable, but, we are told in almost religious language, </w:t>
      </w:r>
      <w:r w:rsidDel="00000000" w:rsidR="00000000" w:rsidRPr="00000000">
        <w:rPr>
          <w:i w:val="1"/>
          <w:iCs w:val="1"/>
          <w:rtl w:val="0"/>
        </w:rPr>
        <w:t xml:space="preserve">eternal” </w:t>
      </w:r>
      <w:r w:rsidDel="00000000" w:rsidR="00000000" w:rsidRPr="00000000">
        <w:rPr>
          <w:rtl w:val="0"/>
        </w:rPr>
      </w:r>
    </w:p>
    <w:p w:rsidR="00000000" w:rsidDel="00000000" w:rsidP="00000000" w:rsidRDefault="00000000" w:rsidRPr="00000000" w14:paraId="0000002D">
      <w:pPr>
        <w:rPr>
          <w:i w:val="1"/>
          <w:iCs w:val="1"/>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Section: New Working Class </w:t>
      </w:r>
    </w:p>
    <w:p w:rsidR="00000000" w:rsidDel="00000000" w:rsidP="00000000" w:rsidRDefault="00000000" w:rsidRPr="00000000" w14:paraId="0000002F">
      <w:pPr>
        <w:rPr/>
      </w:pPr>
      <w:r w:rsidDel="00000000" w:rsidR="00000000" w:rsidRPr="00000000">
        <w:rPr>
          <w:rtl w:val="0"/>
        </w:rPr>
        <w:t xml:space="preserve">“This self-imposed limitation to the "objective" content of class and the omission of the "subjective" will, I fear, hopelessly compromise this study in the eyes of some of those who float in the conventional stream of social science. For them, by long habit and insistent theory, class does not really exist outside its subjective manifestations. Class, "status," "stratification," and even that favorite hobby horse of recent years which has been taken from Marx without the least understanding of its significance, "alienation"**--all of these are for bourgeois social science artifacts of consciousness and can be studied only as they manifest themselves in the minds of the subject population. At least two generations of academic sociology have so elevated this approach into a dogma that only rarely is the need felt to substantiate it. This dogma calls for the delineation of various layers of stratification by means of questionnaires which enable the respondents to choose their own class, thereby relieving sociologists of the obligation. The results have been extraordinarily variable. For example, in the many polls conducted according to the conceptions of W. Lloyd Wamer-by Gallup, by Fortune in 1940, etc.-in which the population is classified into "upper," "middle," and "lower" classes, and into subgroups of these, vast majorities of up to 90 percent predictably volunteered themselves as the "middle class." But when Richard Centers varied the questionnaire only to the extent of including the choice "working class," this suddenly became the majority category by choice of the respondents.” (page 19)</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Margret Thatcher famously declared “There is No Alternative” or TINA for short in the 1980s (years after Braverman wrote his book). She was talking about free markets and capitalist globalization, but many scientists and engineers have also announced that the science and technology of today is the best and only mode of existence. This similarity should cause some pause. Why is a criticism of technology rooted in the labor process so important for Braverman in his criticism of capitalism? </w:t>
      </w:r>
    </w:p>
    <w:p w:rsidR="00000000" w:rsidDel="00000000" w:rsidP="00000000" w:rsidRDefault="00000000" w:rsidRPr="00000000" w14:paraId="00000033">
      <w:pPr>
        <w:ind w:left="0" w:firstLine="0"/>
        <w:rPr>
          <w:i w:val="1"/>
          <w:iCs w:val="1"/>
        </w:rPr>
      </w:pPr>
      <w:r w:rsidDel="00000000" w:rsidR="00000000" w:rsidRPr="00000000">
        <w:rPr>
          <w:rtl w:val="0"/>
        </w:rPr>
      </w:r>
    </w:p>
    <w:p w:rsidR="00000000" w:rsidDel="00000000" w:rsidP="00000000" w:rsidRDefault="00000000" w:rsidRPr="00000000" w14:paraId="00000034">
      <w:pPr>
        <w:ind w:left="0" w:firstLine="0"/>
        <w:rPr/>
      </w:pPr>
      <w:r w:rsidDel="00000000" w:rsidR="00000000" w:rsidRPr="00000000">
        <w:rPr>
          <w:b w:val="1"/>
          <w:bCs w:val="1"/>
          <w:i w:val="1"/>
          <w:iCs w:val="1"/>
          <w:rtl w:val="0"/>
        </w:rPr>
        <w:t xml:space="preserve">Q: </w:t>
      </w:r>
      <w:r w:rsidDel="00000000" w:rsidR="00000000" w:rsidRPr="00000000">
        <w:rPr>
          <w:i w:val="1"/>
          <w:iCs w:val="1"/>
          <w:rtl w:val="0"/>
        </w:rPr>
        <w:t xml:space="preserve">Some criticisms of Amazon, especially by small bookstore owners, can be summed up by the phrase “not everything that is easy is good.” Amazon is ubiquitous in our lives for purchases, but what types of labor processes and corresponding technologies systems do we not question every time we prioritize comfort over life? </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b w:val="1"/>
          <w:bCs w:val="1"/>
          <w:rtl w:val="0"/>
        </w:rPr>
        <w:t xml:space="preserve">Part 2: </w:t>
      </w:r>
      <w:r w:rsidDel="00000000" w:rsidR="00000000" w:rsidRPr="00000000">
        <w:rPr>
          <w:rtl w:val="0"/>
        </w:rPr>
        <w:t xml:space="preserve">The built environment of organisms</w:t>
      </w:r>
    </w:p>
    <w:p w:rsidR="00000000" w:rsidDel="00000000" w:rsidP="00000000" w:rsidRDefault="00000000" w:rsidRPr="00000000" w14:paraId="00000037">
      <w:pPr>
        <w:rPr/>
      </w:pPr>
      <w:r w:rsidDel="00000000" w:rsidR="00000000" w:rsidRPr="00000000">
        <w:rPr>
          <w:rtl w:val="0"/>
        </w:rPr>
        <w:t xml:space="preserve">Reading: Chapter 2 (</w:t>
      </w:r>
      <w:r w:rsidDel="00000000" w:rsidR="00000000" w:rsidRPr="00000000">
        <w:rPr>
          <w:i w:val="1"/>
          <w:iCs w:val="1"/>
          <w:rtl w:val="0"/>
        </w:rPr>
        <w:t xml:space="preserve">Organism and Environment</w:t>
      </w:r>
      <w:r w:rsidDel="00000000" w:rsidR="00000000" w:rsidRPr="00000000">
        <w:rPr>
          <w:rtl w:val="0"/>
        </w:rPr>
        <w:t xml:space="preserve">) of “The Triple Helix” by Richard Lewontin</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“Third, organisms not only determine what is relevant and create a set physical relations among the relevant aspects of the outer world, but they are in a constant process of altering their environment. Every species, not only </w:t>
      </w:r>
      <w:r w:rsidDel="00000000" w:rsidR="00000000" w:rsidRPr="00000000">
        <w:rPr>
          <w:i w:val="1"/>
          <w:iCs w:val="1"/>
          <w:rtl w:val="0"/>
        </w:rPr>
        <w:t xml:space="preserve">Homo sapiens</w:t>
      </w:r>
      <w:r w:rsidDel="00000000" w:rsidR="00000000" w:rsidRPr="00000000">
        <w:rPr>
          <w:rtl w:val="0"/>
        </w:rPr>
        <w:t xml:space="preserve">, is in the process of destroying its own environment by using resources that are in short supply and transforming them into a form that cannot be used again by the individuals of the species…But every act of consumption is also an act of production. That is, living systems are the transformers of materials, taking in matter and energy in one form and passing it out in another that will be a resource for consumption for another species… Nor is this productive alteration only the effect of one species on another. It is very well known that the roots of legumes contain nodules of bacteria that turn the gaseous nitrogen of the air into fixed soluble nitrates in the soil. These nitrates are then taken up by the roots to nourish the same plant that produced them.” (page 54-56)</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“If organisms are constantly adapting to the outer world, then as evolution goes on species should be better and better able to survive the rigors of the environment and so they should endure for longer and longer periods. …[But] the environment is constantly changing so that adaptation to yesterday’s environment does not improve the chance of survival tomorrow. [Van Valen] called this the “Red Queen Hypothesis” after the chess queen in Through the Looking Glass who found that she had to keep running just to stay in the same place because the ground was moving under her feet…Even if the external world is changing in ways that are completely independent of the organisms, organisms will still have to run to keep up. The constructivist view is that the world is changing because the organisms are changing. The Red Queen’s running only makes the problem worse.” (page 58)</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“Plants store energy in underground tubers or in the carbohydrates and proteins of seeds so that the next year’s growth or the next generation can begin from internally stored energy. In a recursive fashion, one species can use the time integration of energy of another one for its own purposes. Oak trees store photosynthetic energy by making acorns, and squirrels store energy by appropriating the acorns and storing them…Money is a time integrator of resource availability through savings, investments, and loans. It is not only energy that is integrated over time, but also signals from the physical world. Many plants flower when the total number of degree-days accumulated above a certain temperature has reached a critical threshold…A few cloudy or cold days will not cause birds to migrate southward or leaves to fall from deciduous trees.” (page 61)</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Lewontin</w:t>
      </w:r>
      <w:r w:rsidDel="00000000" w:rsidR="00000000" w:rsidRPr="00000000">
        <w:rPr>
          <w:b w:val="1"/>
          <w:bCs w:val="1"/>
          <w:i w:val="1"/>
          <w:iCs w:val="1"/>
          <w:rtl w:val="0"/>
        </w:rPr>
        <w:t xml:space="preserve"> </w:t>
      </w:r>
      <w:r w:rsidDel="00000000" w:rsidR="00000000" w:rsidRPr="00000000">
        <w:rPr>
          <w:i w:val="1"/>
          <w:iCs w:val="1"/>
          <w:rtl w:val="0"/>
        </w:rPr>
        <w:t xml:space="preserve">compares</w:t>
      </w:r>
      <w:r w:rsidDel="00000000" w:rsidR="00000000" w:rsidRPr="00000000">
        <w:rPr>
          <w:b w:val="1"/>
          <w:bCs w:val="1"/>
          <w:i w:val="1"/>
          <w:iCs w:val="1"/>
          <w:rtl w:val="0"/>
        </w:rPr>
        <w:t xml:space="preserve"> </w:t>
      </w:r>
      <w:r w:rsidDel="00000000" w:rsidR="00000000" w:rsidRPr="00000000">
        <w:rPr>
          <w:i w:val="1"/>
          <w:iCs w:val="1"/>
          <w:rtl w:val="0"/>
        </w:rPr>
        <w:t xml:space="preserve">photosynthetic energy to money as an integrator of resources that can be produced and consumed from the environment, and in his example we see a chain of resources moving from tree to storage to squirrel. In an agricultural setting, we might see planter to harvester to processor to wholesaler. Where do the constraints for these pathways come from, biological, social, historical, ideological?</w:t>
      </w:r>
    </w:p>
    <w:p w:rsidR="00000000" w:rsidDel="00000000" w:rsidP="00000000" w:rsidRDefault="00000000" w:rsidRPr="00000000" w14:paraId="00000040">
      <w:pPr>
        <w:rPr>
          <w:i w:val="1"/>
          <w:iCs w:val="1"/>
        </w:rPr>
      </w:pPr>
      <w:r w:rsidDel="00000000" w:rsidR="00000000" w:rsidRPr="00000000">
        <w:rPr>
          <w:rtl w:val="0"/>
        </w:rPr>
      </w:r>
    </w:p>
    <w:p w:rsidR="00000000" w:rsidDel="00000000" w:rsidP="00000000" w:rsidRDefault="00000000" w:rsidRPr="00000000" w14:paraId="00000041">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The constructivist version of the Red Queen Hypothesis claims that is because of organisms that the environment changes around them, potentially leaving them behind. Would human planning of actions, future scenarios, and an understanding of the dialectical creation-destruction process of consumption ever result in an economics without a Red Queen?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rtl w:val="0"/>
        </w:rPr>
        <w:t xml:space="preserve">Part 3: </w:t>
      </w:r>
      <w:r w:rsidDel="00000000" w:rsidR="00000000" w:rsidRPr="00000000">
        <w:rPr>
          <w:rtl w:val="0"/>
        </w:rPr>
        <w:t xml:space="preserve">The labor-process of Science</w:t>
      </w:r>
    </w:p>
    <w:p w:rsidR="00000000" w:rsidDel="00000000" w:rsidP="00000000" w:rsidRDefault="00000000" w:rsidRPr="00000000" w14:paraId="00000044">
      <w:pPr>
        <w:rPr/>
      </w:pPr>
      <w:r w:rsidDel="00000000" w:rsidR="00000000" w:rsidRPr="00000000">
        <w:rPr>
          <w:rtl w:val="0"/>
        </w:rPr>
        <w:t xml:space="preserve">Reading: Chapter 1 (</w:t>
      </w:r>
      <w:r w:rsidDel="00000000" w:rsidR="00000000" w:rsidRPr="00000000">
        <w:rPr>
          <w:i w:val="1"/>
          <w:iCs w:val="1"/>
          <w:rtl w:val="0"/>
        </w:rPr>
        <w:t xml:space="preserve">Labor and Labor Power</w:t>
      </w:r>
      <w:r w:rsidDel="00000000" w:rsidR="00000000" w:rsidRPr="00000000">
        <w:rPr>
          <w:rtl w:val="0"/>
        </w:rPr>
        <w:t xml:space="preserve">) of “Labor and Monopoly Capital” by Harry Braverman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b w:val="1"/>
          <w:bCs w:val="1"/>
          <w:i w:val="1"/>
          <w:iCs w:val="1"/>
          <w:u w:val="single"/>
        </w:rPr>
      </w:pPr>
      <w:r w:rsidDel="00000000" w:rsidR="00000000" w:rsidRPr="00000000">
        <w:rPr>
          <w:b w:val="1"/>
          <w:bCs w:val="1"/>
          <w:rtl w:val="0"/>
        </w:rPr>
        <w:t xml:space="preserve">Section 1: </w:t>
      </w:r>
      <w:r w:rsidDel="00000000" w:rsidR="00000000" w:rsidRPr="00000000">
        <w:rPr>
          <w:b w:val="1"/>
          <w:bCs w:val="1"/>
          <w:i w:val="1"/>
          <w:iCs w:val="1"/>
          <w:rtl w:val="0"/>
        </w:rPr>
        <w:t xml:space="preserve">The distinct qualities of human labor: labor versus </w:t>
      </w:r>
      <w:r w:rsidDel="00000000" w:rsidR="00000000" w:rsidRPr="00000000">
        <w:rPr>
          <w:b w:val="1"/>
          <w:bCs w:val="1"/>
          <w:i w:val="1"/>
          <w:iCs w:val="1"/>
          <w:u w:val="single"/>
          <w:rtl w:val="0"/>
        </w:rPr>
        <w:t xml:space="preserve">labor power</w:t>
      </w:r>
    </w:p>
    <w:p w:rsidR="00000000" w:rsidDel="00000000" w:rsidP="00000000" w:rsidRDefault="00000000" w:rsidRPr="00000000" w14:paraId="00000047">
      <w:pPr>
        <w:rPr/>
      </w:pPr>
      <w:r w:rsidDel="00000000" w:rsidR="00000000" w:rsidRPr="00000000">
        <w:rPr>
          <w:rtl w:val="0"/>
        </w:rPr>
        <w:t xml:space="preserve">"We are not now dealing with those primitive instinctive forms of labor that remind us of the mere animal," wrote Marx in the first volume of Capital. "We presuppose labor in a form that stamps it as exclusively human. A spider conducts operations that resemble those of a weaver, and a bee puts to shame many architects in the construction of her cells. But what distinguishes the worst architect from the best of bees is this, that the architect raises his structure in imagination before he erects it in reality. At the end of every labor-process, we get a result that already existed in the imagination of the laborer at its commencement. He not only affects a change of form in the material on which he works, but he also realizes a purpose of his own that gives the law to his modus operandi, and to which he must subordinate his will.'" (page 31, Labor and Monopoly Capital)</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“In all other species, the directing force and the resulting activity, instinct and execution, are indivisible. The spider which weaves its web in accordance with a biological urge cannot delegate this function to another spider; it carries on this activity because that is its nature. But for men and women, any instinctual patterns of work which they may have possessed at the dawn of their evolution have long since atrophied or been submerged by social forms. *Thus in humans, as distinguished from animals, the unity between the motive force of labor and the labor itself is not inviolable. </w:t>
      </w:r>
      <w:r w:rsidDel="00000000" w:rsidR="00000000" w:rsidRPr="00000000">
        <w:rPr>
          <w:i w:val="1"/>
          <w:iCs w:val="1"/>
          <w:rtl w:val="0"/>
        </w:rPr>
        <w:t xml:space="preserve">The unity of conception and execution may be dissolved</w:t>
      </w:r>
      <w:r w:rsidDel="00000000" w:rsidR="00000000" w:rsidRPr="00000000">
        <w:rPr>
          <w:rtl w:val="0"/>
        </w:rPr>
        <w:t xml:space="preserve">. The conception must still precede and govern execution, but the idea as conceived by one may be executed by another. The driving force of labor remains human consciousness, but the unity between the two may be broken in the individual and reasserted in the group, the workshop, the community, the society as a whole.” (page 34, Labor and Monopoly Capital)</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“Human labor, [...] because it is informed and directed by an understanding which has been socially and culturally developed, is capable of a vast range of productive activities. The active labor processes which reside in potential in the labor power of humans are so diverse as to type, manner of performance, etc., that for all practical purposes they may be said to be infinite, all the more so as new modes of labor can easily be invented more rapidly than they can be exploited. The capitalist finds in this infinitely malleable character of human labor the essential resource for the expansion of his capital.” (page 38, Labor and Monopoly Capital)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If we accept that organisms - humans included - have a dialectical relation to their environment, wherein the effect of the organism on the environment and the effect of the environment on the organism are reciprocal, how do you think the “infinite” potential of human labor factors into this relationship? Consider also how this may relate to the interest of the capitalist to exploit this “infinite” potential.</w:t>
      </w:r>
    </w:p>
    <w:p w:rsidR="00000000" w:rsidDel="00000000" w:rsidP="00000000" w:rsidRDefault="00000000" w:rsidRPr="00000000" w14:paraId="0000004E">
      <w:pPr>
        <w:rPr>
          <w:i w:val="1"/>
          <w:iCs w:val="1"/>
        </w:rPr>
      </w:pPr>
      <w:r w:rsidDel="00000000" w:rsidR="00000000" w:rsidRPr="00000000">
        <w:rPr>
          <w:rtl w:val="0"/>
        </w:rPr>
      </w:r>
    </w:p>
    <w:p w:rsidR="00000000" w:rsidDel="00000000" w:rsidP="00000000" w:rsidRDefault="00000000" w:rsidRPr="00000000" w14:paraId="0000004F">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If capitalists sever the unity between conception and execution - that is, the continuity between thinking and doing something - how do you think this can inform anti-capitalist organizing? Who needs to be organized and to what ends? What type of organizing builds genuine power, whether that be power over the labor-process or some other aspect of capitalist society?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b w:val="1"/>
          <w:bCs w:val="1"/>
          <w:i w:val="1"/>
          <w:iCs w:val="1"/>
        </w:rPr>
      </w:pPr>
      <w:r w:rsidDel="00000000" w:rsidR="00000000" w:rsidRPr="00000000">
        <w:rPr>
          <w:b w:val="1"/>
          <w:bCs w:val="1"/>
          <w:rtl w:val="0"/>
        </w:rPr>
        <w:t xml:space="preserve">Section 2: </w:t>
      </w:r>
      <w:r w:rsidDel="00000000" w:rsidR="00000000" w:rsidRPr="00000000">
        <w:rPr>
          <w:b w:val="1"/>
          <w:bCs w:val="1"/>
          <w:i w:val="1"/>
          <w:iCs w:val="1"/>
          <w:rtl w:val="0"/>
        </w:rPr>
        <w:t xml:space="preserve">The scientific labor-process</w:t>
      </w:r>
    </w:p>
    <w:p w:rsidR="00000000" w:rsidDel="00000000" w:rsidP="00000000" w:rsidRDefault="00000000" w:rsidRPr="00000000" w14:paraId="00000052">
      <w:pPr>
        <w:rPr/>
      </w:pPr>
      <w:r w:rsidDel="00000000" w:rsidR="00000000" w:rsidRPr="00000000">
        <w:rPr>
          <w:rtl w:val="0"/>
        </w:rPr>
        <w:t xml:space="preserve">“The structure of explanation of development as an unfolding of a predetermined genetic program has powerful consequences for the explanation of the manifest variation among organisms. Although developmental biology is not primarily concerned with variation, the existence of variation among individuals enters into the program of investigation in a special way through the use of gene mutations that have drastic effects on development. The standard method for showing that a gene is important in, say, the development of wings in an insect, is to find a mutation of the gene that prevents wings from being formed or, even more interesting, that results in the formation of extra wings. The use of drastic gene mutations as the primary tool of investigation is a form of reinforcing practice that further convinces the biologist that any variation that is observed among organisms must be the result of genetic differences. This reinforcement then carries over into biological theory in general.” (page 15, Triple Helix)</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Consider the ways that standard scientific approaches in a given field influence the way scientists think about their work. What approaches or theoretical frameworks do you think we can adopt to guard ourselves against this kind of bias?</w:t>
      </w:r>
    </w:p>
    <w:p w:rsidR="00000000" w:rsidDel="00000000" w:rsidP="00000000" w:rsidRDefault="00000000" w:rsidRPr="00000000" w14:paraId="00000055">
      <w:pPr>
        <w:rPr>
          <w:i w:val="1"/>
          <w:iCs w:val="1"/>
        </w:rPr>
      </w:pPr>
      <w:r w:rsidDel="00000000" w:rsidR="00000000" w:rsidRPr="00000000">
        <w:rPr>
          <w:rtl w:val="0"/>
        </w:rPr>
      </w:r>
    </w:p>
    <w:p w:rsidR="00000000" w:rsidDel="00000000" w:rsidP="00000000" w:rsidRDefault="00000000" w:rsidRPr="00000000" w14:paraId="00000056">
      <w:pPr>
        <w:rPr>
          <w:i w:val="1"/>
          <w:iCs w:val="1"/>
        </w:rPr>
      </w:pPr>
      <w:r w:rsidDel="00000000" w:rsidR="00000000" w:rsidRPr="00000000">
        <w:rPr>
          <w:b w:val="1"/>
          <w:bCs w:val="1"/>
          <w:i w:val="1"/>
          <w:iCs w:val="1"/>
          <w:rtl w:val="0"/>
        </w:rPr>
        <w:t xml:space="preserve">Q: </w:t>
      </w:r>
      <w:r w:rsidDel="00000000" w:rsidR="00000000" w:rsidRPr="00000000">
        <w:rPr>
          <w:i w:val="1"/>
          <w:iCs w:val="1"/>
          <w:rtl w:val="0"/>
        </w:rPr>
        <w:t xml:space="preserve">How do you think the concepts mentioned in the previous section - i.e., the unity between conception and execution, the infinite potential of human labor, and so on - relate to the labor-process of science? Do you see these concepts operating in your own work or in the ways in which you interface with science writ large?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